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EE8BF" w14:textId="3E3A8888" w:rsidR="0068380E" w:rsidRPr="0096256D" w:rsidRDefault="0096256D" w:rsidP="0068380E">
      <w:pPr>
        <w:jc w:val="both"/>
        <w:rPr>
          <w:rFonts w:cs="Arial"/>
          <w:b/>
          <w:bCs/>
          <w:sz w:val="32"/>
          <w:szCs w:val="32"/>
        </w:rPr>
      </w:pPr>
      <w:r w:rsidRPr="0096256D">
        <w:rPr>
          <w:rFonts w:cs="Arial"/>
          <w:b/>
          <w:bCs/>
          <w:sz w:val="32"/>
          <w:szCs w:val="32"/>
        </w:rPr>
        <w:t xml:space="preserve">Türk Eximbank Yetkilileri SATSO Üyesi İhracatçıları Bilgilendirdi </w:t>
      </w:r>
    </w:p>
    <w:p w14:paraId="571DED35" w14:textId="36853354" w:rsidR="00D343CD" w:rsidRPr="0068380E" w:rsidRDefault="00D343CD" w:rsidP="0068380E">
      <w:pPr>
        <w:jc w:val="both"/>
        <w:rPr>
          <w:rFonts w:cs="Arial"/>
          <w:sz w:val="24"/>
          <w:szCs w:val="24"/>
        </w:rPr>
      </w:pPr>
      <w:r w:rsidRPr="00D343CD">
        <w:rPr>
          <w:rFonts w:cs="Arial"/>
          <w:sz w:val="24"/>
          <w:szCs w:val="24"/>
        </w:rPr>
        <w:t xml:space="preserve">Sakarya Ticaret ve Sanayi Odası ile </w:t>
      </w:r>
      <w:r w:rsidRPr="0068380E">
        <w:rPr>
          <w:rFonts w:cs="Arial"/>
          <w:sz w:val="24"/>
          <w:szCs w:val="24"/>
        </w:rPr>
        <w:t xml:space="preserve">Türkiye İhracat Kredi Bankası </w:t>
      </w:r>
      <w:r w:rsidRPr="00D343CD">
        <w:rPr>
          <w:rFonts w:cs="Arial"/>
          <w:sz w:val="24"/>
          <w:szCs w:val="24"/>
        </w:rPr>
        <w:t>A.Ş. (</w:t>
      </w:r>
      <w:r w:rsidRPr="0068380E">
        <w:rPr>
          <w:rFonts w:cs="Arial"/>
          <w:sz w:val="24"/>
          <w:szCs w:val="24"/>
        </w:rPr>
        <w:t>Eximbank)</w:t>
      </w:r>
      <w:r w:rsidR="000B0B65" w:rsidRPr="0068380E">
        <w:rPr>
          <w:rFonts w:cs="Arial"/>
          <w:sz w:val="24"/>
          <w:szCs w:val="24"/>
        </w:rPr>
        <w:t xml:space="preserve"> Gebze Şubesi </w:t>
      </w:r>
      <w:proofErr w:type="gramStart"/>
      <w:r w:rsidR="000B0B65" w:rsidRPr="0068380E">
        <w:rPr>
          <w:rFonts w:cs="Arial"/>
          <w:sz w:val="24"/>
          <w:szCs w:val="24"/>
        </w:rPr>
        <w:t>işbirliğinde</w:t>
      </w:r>
      <w:proofErr w:type="gramEnd"/>
      <w:r w:rsidR="000B0B65" w:rsidRPr="0068380E">
        <w:rPr>
          <w:rFonts w:cs="Arial"/>
          <w:sz w:val="24"/>
          <w:szCs w:val="24"/>
        </w:rPr>
        <w:t xml:space="preserve"> ihracatçı firmalara yönelik kredi ve sigorta konularında bilgilendirici </w:t>
      </w:r>
      <w:r w:rsidR="005E140A" w:rsidRPr="0068380E">
        <w:rPr>
          <w:rFonts w:cs="Arial"/>
          <w:sz w:val="24"/>
          <w:szCs w:val="24"/>
        </w:rPr>
        <w:t xml:space="preserve">online </w:t>
      </w:r>
      <w:r w:rsidR="000B0B65" w:rsidRPr="0068380E">
        <w:rPr>
          <w:rFonts w:cs="Arial"/>
          <w:sz w:val="24"/>
          <w:szCs w:val="24"/>
        </w:rPr>
        <w:t>toplantı gerçekleştirildi.</w:t>
      </w:r>
    </w:p>
    <w:p w14:paraId="4095FE59" w14:textId="47E9205B" w:rsidR="00D343CD" w:rsidRDefault="005E140A" w:rsidP="0068380E">
      <w:pPr>
        <w:jc w:val="both"/>
        <w:rPr>
          <w:rFonts w:cs="Arial"/>
          <w:sz w:val="24"/>
          <w:szCs w:val="24"/>
        </w:rPr>
      </w:pPr>
      <w:r w:rsidRPr="0068380E">
        <w:rPr>
          <w:rFonts w:cs="Arial"/>
          <w:sz w:val="24"/>
          <w:szCs w:val="24"/>
        </w:rPr>
        <w:t>Türk Eximbank Gebze Şube Müdürü Zekeriya Karadayı ve Müdür Yardımcısı Aydın Güngör’ün sunumu, SATSO üyesi firma temsilcilerinin katılımıyla gerçekleştirilen toplantıda Türk Eximbank faaliyetleri, kredi paketleri, kapsamları, hizmet ağı gibi birçok konuda bilgilendirmeler yapıldı.</w:t>
      </w:r>
    </w:p>
    <w:p w14:paraId="558B21EB" w14:textId="11E1B496" w:rsidR="00560A88" w:rsidRPr="00560A88" w:rsidRDefault="00560A88" w:rsidP="0068380E">
      <w:pPr>
        <w:jc w:val="both"/>
        <w:rPr>
          <w:rFonts w:cs="Arial"/>
          <w:b/>
          <w:bCs/>
          <w:sz w:val="24"/>
          <w:szCs w:val="24"/>
        </w:rPr>
      </w:pPr>
      <w:r w:rsidRPr="00560A88">
        <w:rPr>
          <w:rFonts w:cs="Arial"/>
          <w:b/>
          <w:bCs/>
          <w:sz w:val="24"/>
          <w:szCs w:val="24"/>
        </w:rPr>
        <w:t>Sakarya İhracatta Dikkat Çekiyor</w:t>
      </w:r>
    </w:p>
    <w:p w14:paraId="2D9731D5" w14:textId="4B76D199" w:rsidR="005E140A" w:rsidRPr="0068380E" w:rsidRDefault="005E140A" w:rsidP="0068380E">
      <w:pPr>
        <w:jc w:val="both"/>
        <w:rPr>
          <w:rFonts w:cs="Arial"/>
          <w:sz w:val="24"/>
          <w:szCs w:val="24"/>
        </w:rPr>
      </w:pPr>
      <w:r w:rsidRPr="0068380E">
        <w:rPr>
          <w:rFonts w:cs="Arial"/>
          <w:sz w:val="24"/>
          <w:szCs w:val="24"/>
        </w:rPr>
        <w:t>Gebze Şube Müdürü Zekeriya Karadayı</w:t>
      </w:r>
      <w:r w:rsidRPr="0068380E">
        <w:rPr>
          <w:rFonts w:cs="Arial"/>
          <w:sz w:val="24"/>
          <w:szCs w:val="24"/>
        </w:rPr>
        <w:t>, “</w:t>
      </w:r>
      <w:r w:rsidR="009C2EC8" w:rsidRPr="0068380E">
        <w:rPr>
          <w:rFonts w:cs="Arial"/>
          <w:sz w:val="24"/>
          <w:szCs w:val="24"/>
        </w:rPr>
        <w:t xml:space="preserve">Sakarya üretimi ve her geçen artırdığı ihracat potansiyeli ile çok dikkat çeken bir şehir. Türk Eximbank Gebze Şubesi olarak </w:t>
      </w:r>
      <w:r w:rsidR="009C2EC8" w:rsidRPr="0068380E">
        <w:rPr>
          <w:rFonts w:cs="Arial"/>
          <w:sz w:val="24"/>
          <w:szCs w:val="24"/>
        </w:rPr>
        <w:t>Temmuz 2018’den beri</w:t>
      </w:r>
      <w:r w:rsidR="009C2EC8" w:rsidRPr="0068380E">
        <w:rPr>
          <w:rFonts w:cs="Arial"/>
          <w:sz w:val="24"/>
          <w:szCs w:val="24"/>
        </w:rPr>
        <w:t xml:space="preserve"> SATSO Hizmet Binası içerisinde irtibat bürosu ile ihracatçı firmalarımıza kredi ve alacak sigortası konusunda hizmet veriyoruz. Kısa-orta ve uzun vadede düşük maliyetli kredi paketleri ile ihracatçılarımıza destek olmak, uluslararası pazarlarda rekabet güçlerini artırmayı amaçlıyoruz. </w:t>
      </w:r>
    </w:p>
    <w:p w14:paraId="1051D624" w14:textId="1AD9AC32" w:rsidR="00EC3D4A" w:rsidRDefault="00D17EE9" w:rsidP="0068380E">
      <w:pPr>
        <w:jc w:val="both"/>
        <w:rPr>
          <w:rFonts w:cs="Arial"/>
          <w:sz w:val="24"/>
          <w:szCs w:val="24"/>
        </w:rPr>
      </w:pPr>
      <w:r w:rsidRPr="0068380E">
        <w:rPr>
          <w:rFonts w:cs="Arial"/>
          <w:sz w:val="24"/>
          <w:szCs w:val="24"/>
        </w:rPr>
        <w:t xml:space="preserve">Türk Eximbank olarak son yıllarda özellikle </w:t>
      </w:r>
      <w:r w:rsidR="004274B7" w:rsidRPr="0068380E">
        <w:rPr>
          <w:rFonts w:cs="Arial"/>
          <w:sz w:val="24"/>
          <w:szCs w:val="24"/>
        </w:rPr>
        <w:t xml:space="preserve">KOBİ </w:t>
      </w:r>
      <w:r w:rsidRPr="0068380E">
        <w:rPr>
          <w:rFonts w:cs="Arial"/>
          <w:sz w:val="24"/>
          <w:szCs w:val="24"/>
        </w:rPr>
        <w:t xml:space="preserve">statüsündeki </w:t>
      </w:r>
      <w:r w:rsidR="004274B7" w:rsidRPr="0068380E">
        <w:rPr>
          <w:rFonts w:cs="Arial"/>
          <w:sz w:val="24"/>
          <w:szCs w:val="24"/>
        </w:rPr>
        <w:t>firmalarım</w:t>
      </w:r>
      <w:r w:rsidRPr="0068380E">
        <w:rPr>
          <w:rFonts w:cs="Arial"/>
          <w:sz w:val="24"/>
          <w:szCs w:val="24"/>
        </w:rPr>
        <w:t>ı</w:t>
      </w:r>
      <w:r w:rsidR="004274B7" w:rsidRPr="0068380E">
        <w:rPr>
          <w:rFonts w:cs="Arial"/>
          <w:sz w:val="24"/>
          <w:szCs w:val="24"/>
        </w:rPr>
        <w:t>z</w:t>
      </w:r>
      <w:r w:rsidRPr="0068380E">
        <w:rPr>
          <w:rFonts w:cs="Arial"/>
          <w:sz w:val="24"/>
          <w:szCs w:val="24"/>
        </w:rPr>
        <w:t>a</w:t>
      </w:r>
      <w:r w:rsidR="004274B7" w:rsidRPr="0068380E">
        <w:rPr>
          <w:rFonts w:cs="Arial"/>
          <w:sz w:val="24"/>
          <w:szCs w:val="24"/>
        </w:rPr>
        <w:t xml:space="preserve"> </w:t>
      </w:r>
      <w:r w:rsidRPr="0068380E">
        <w:rPr>
          <w:rFonts w:cs="Arial"/>
          <w:sz w:val="24"/>
          <w:szCs w:val="24"/>
        </w:rPr>
        <w:t>öncelik sağlıyoruz</w:t>
      </w:r>
      <w:r w:rsidR="004274B7" w:rsidRPr="0068380E">
        <w:rPr>
          <w:rFonts w:cs="Arial"/>
          <w:sz w:val="24"/>
          <w:szCs w:val="24"/>
        </w:rPr>
        <w:t>. KOBİ</w:t>
      </w:r>
      <w:r w:rsidRPr="0068380E">
        <w:rPr>
          <w:rFonts w:cs="Arial"/>
          <w:sz w:val="24"/>
          <w:szCs w:val="24"/>
        </w:rPr>
        <w:t xml:space="preserve">’lerimizin ihracata teşvik etmek ya da var olan ihracat potansiyellerini güçlendirmeyi ve bu sayede ihracatçı firma sayısını artırmayı amaçlıyoruz. </w:t>
      </w:r>
    </w:p>
    <w:p w14:paraId="2BAFBB81" w14:textId="213CDED9" w:rsidR="00560A88" w:rsidRPr="00560A88" w:rsidRDefault="00560A88" w:rsidP="0068380E">
      <w:pPr>
        <w:jc w:val="both"/>
        <w:rPr>
          <w:rFonts w:cs="Arial"/>
          <w:b/>
          <w:bCs/>
          <w:sz w:val="24"/>
          <w:szCs w:val="24"/>
        </w:rPr>
      </w:pPr>
      <w:r w:rsidRPr="00560A88">
        <w:rPr>
          <w:rFonts w:cs="Arial"/>
          <w:b/>
          <w:bCs/>
          <w:sz w:val="24"/>
          <w:szCs w:val="24"/>
        </w:rPr>
        <w:t>2021 Yılı Hedefi 50 Milyar Dolar</w:t>
      </w:r>
    </w:p>
    <w:p w14:paraId="749CB682" w14:textId="7C1F9CC2" w:rsidR="00B17F8A" w:rsidRPr="0068380E" w:rsidRDefault="00B03F1C" w:rsidP="0068380E">
      <w:pPr>
        <w:jc w:val="both"/>
        <w:rPr>
          <w:rFonts w:cs="Arial"/>
          <w:sz w:val="24"/>
          <w:szCs w:val="24"/>
        </w:rPr>
      </w:pPr>
      <w:r w:rsidRPr="0068380E">
        <w:rPr>
          <w:rFonts w:cs="Arial"/>
          <w:sz w:val="24"/>
          <w:szCs w:val="24"/>
        </w:rPr>
        <w:t>22 şube ve 10 irtibat bürosu, ihracatın finansmanında tek resmi kuruluş Eximbank olarak h</w:t>
      </w:r>
      <w:r w:rsidR="00EC3D4A" w:rsidRPr="0068380E">
        <w:rPr>
          <w:rFonts w:cs="Arial"/>
          <w:sz w:val="24"/>
          <w:szCs w:val="24"/>
        </w:rPr>
        <w:t>izmet alanında r</w:t>
      </w:r>
      <w:r w:rsidR="00B17F8A" w:rsidRPr="0068380E">
        <w:rPr>
          <w:rFonts w:cs="Arial"/>
          <w:sz w:val="24"/>
          <w:szCs w:val="24"/>
        </w:rPr>
        <w:t xml:space="preserve">akamsal </w:t>
      </w:r>
      <w:r w:rsidR="00EC6686" w:rsidRPr="0068380E">
        <w:rPr>
          <w:rFonts w:cs="Arial"/>
          <w:sz w:val="24"/>
          <w:szCs w:val="24"/>
        </w:rPr>
        <w:t xml:space="preserve">bakımdan </w:t>
      </w:r>
      <w:r w:rsidR="00B17F8A" w:rsidRPr="0068380E">
        <w:rPr>
          <w:rFonts w:cs="Arial"/>
          <w:sz w:val="24"/>
          <w:szCs w:val="24"/>
        </w:rPr>
        <w:t xml:space="preserve">ilk 10 bankanın içerisindeyiz. </w:t>
      </w:r>
      <w:r w:rsidR="00BF5EDD" w:rsidRPr="0068380E">
        <w:rPr>
          <w:rFonts w:cs="Arial"/>
          <w:sz w:val="24"/>
          <w:szCs w:val="24"/>
        </w:rPr>
        <w:t xml:space="preserve">13.861 adet ihracatçı firma ile aktif olarak çalışmaktayız. </w:t>
      </w:r>
      <w:r w:rsidR="00B17F8A" w:rsidRPr="0068380E">
        <w:rPr>
          <w:rFonts w:cs="Arial"/>
          <w:sz w:val="24"/>
          <w:szCs w:val="24"/>
        </w:rPr>
        <w:t>Türk Eximbank 2020 yılı</w:t>
      </w:r>
      <w:r w:rsidR="00BC4894" w:rsidRPr="0068380E">
        <w:rPr>
          <w:rFonts w:cs="Arial"/>
          <w:sz w:val="24"/>
          <w:szCs w:val="24"/>
        </w:rPr>
        <w:t xml:space="preserve">nda </w:t>
      </w:r>
      <w:r w:rsidR="003A0665" w:rsidRPr="0068380E">
        <w:rPr>
          <w:rFonts w:cs="Arial"/>
          <w:sz w:val="24"/>
          <w:szCs w:val="24"/>
        </w:rPr>
        <w:t xml:space="preserve">ihracatçısına </w:t>
      </w:r>
      <w:proofErr w:type="gramStart"/>
      <w:r w:rsidR="00BC4894" w:rsidRPr="0068380E">
        <w:rPr>
          <w:rFonts w:cs="Arial"/>
          <w:sz w:val="24"/>
          <w:szCs w:val="24"/>
        </w:rPr>
        <w:t>28.5</w:t>
      </w:r>
      <w:proofErr w:type="gramEnd"/>
      <w:r w:rsidR="00BC4894" w:rsidRPr="0068380E">
        <w:rPr>
          <w:rFonts w:cs="Arial"/>
          <w:sz w:val="24"/>
          <w:szCs w:val="24"/>
        </w:rPr>
        <w:t xml:space="preserve"> milyar doları nakdi kredi ve 17.1 milyar doları da ihracat alacak sigortası </w:t>
      </w:r>
      <w:r w:rsidR="00BC4894" w:rsidRPr="0068380E">
        <w:rPr>
          <w:rFonts w:cs="Arial"/>
          <w:sz w:val="24"/>
          <w:szCs w:val="24"/>
        </w:rPr>
        <w:t xml:space="preserve">olmak üzere </w:t>
      </w:r>
      <w:r w:rsidR="00B17F8A" w:rsidRPr="0068380E">
        <w:rPr>
          <w:rFonts w:cs="Arial"/>
          <w:sz w:val="24"/>
          <w:szCs w:val="24"/>
        </w:rPr>
        <w:t xml:space="preserve">45.6 milyar dolar destek sağladı. </w:t>
      </w:r>
      <w:r w:rsidR="00D977BC" w:rsidRPr="0068380E">
        <w:rPr>
          <w:rFonts w:cs="Arial"/>
          <w:sz w:val="24"/>
          <w:szCs w:val="24"/>
        </w:rPr>
        <w:t xml:space="preserve">2021 yılı için </w:t>
      </w:r>
      <w:r w:rsidR="00430B58" w:rsidRPr="0068380E">
        <w:rPr>
          <w:rFonts w:cs="Arial"/>
          <w:sz w:val="24"/>
          <w:szCs w:val="24"/>
        </w:rPr>
        <w:t xml:space="preserve">50 </w:t>
      </w:r>
      <w:r w:rsidR="00D977BC" w:rsidRPr="0068380E">
        <w:rPr>
          <w:rFonts w:cs="Arial"/>
          <w:sz w:val="24"/>
          <w:szCs w:val="24"/>
        </w:rPr>
        <w:t xml:space="preserve">milyar </w:t>
      </w:r>
      <w:r w:rsidR="00430B58" w:rsidRPr="0068380E">
        <w:rPr>
          <w:rFonts w:cs="Arial"/>
          <w:sz w:val="24"/>
          <w:szCs w:val="24"/>
        </w:rPr>
        <w:t xml:space="preserve">dolar destek sağlamayı hedefliyoruz. </w:t>
      </w:r>
      <w:r w:rsidR="000D42A8" w:rsidRPr="0068380E">
        <w:rPr>
          <w:rFonts w:cs="Arial"/>
          <w:sz w:val="24"/>
          <w:szCs w:val="24"/>
        </w:rPr>
        <w:t xml:space="preserve">Bu yıl </w:t>
      </w:r>
      <w:r w:rsidR="00731886" w:rsidRPr="0068380E">
        <w:rPr>
          <w:rFonts w:cs="Arial"/>
          <w:sz w:val="24"/>
          <w:szCs w:val="24"/>
        </w:rPr>
        <w:t xml:space="preserve">tarihimizde </w:t>
      </w:r>
      <w:r w:rsidR="000D42A8" w:rsidRPr="0068380E">
        <w:rPr>
          <w:rFonts w:cs="Arial"/>
          <w:sz w:val="24"/>
          <w:szCs w:val="24"/>
        </w:rPr>
        <w:t>ilk defa alacak sigortası kredi oranlarını geçti</w:t>
      </w:r>
      <w:r w:rsidR="00C732A6" w:rsidRPr="0068380E">
        <w:rPr>
          <w:rFonts w:cs="Arial"/>
          <w:sz w:val="24"/>
          <w:szCs w:val="24"/>
        </w:rPr>
        <w:t xml:space="preserve">. </w:t>
      </w:r>
      <w:r w:rsidR="00967952" w:rsidRPr="0068380E">
        <w:rPr>
          <w:rFonts w:cs="Arial"/>
          <w:sz w:val="24"/>
          <w:szCs w:val="24"/>
        </w:rPr>
        <w:t>Ciddi bir portföy var ve ihracatçı firmalarımızın bundan faydalanmasını istiyoruz.</w:t>
      </w:r>
      <w:r w:rsidR="00967952" w:rsidRPr="0068380E">
        <w:rPr>
          <w:rFonts w:cs="Arial"/>
          <w:sz w:val="24"/>
          <w:szCs w:val="24"/>
        </w:rPr>
        <w:t>” dedi.</w:t>
      </w:r>
      <w:bookmarkStart w:id="0" w:name="_GoBack"/>
      <w:bookmarkEnd w:id="0"/>
    </w:p>
    <w:p w14:paraId="63CDACEB" w14:textId="72C26E36" w:rsidR="00967952" w:rsidRPr="0068380E" w:rsidRDefault="00967952" w:rsidP="0068380E">
      <w:pPr>
        <w:jc w:val="both"/>
        <w:rPr>
          <w:rFonts w:cs="Arial"/>
          <w:sz w:val="24"/>
          <w:szCs w:val="24"/>
        </w:rPr>
      </w:pPr>
      <w:r w:rsidRPr="0068380E">
        <w:rPr>
          <w:rFonts w:cs="Arial"/>
          <w:sz w:val="24"/>
          <w:szCs w:val="24"/>
        </w:rPr>
        <w:t xml:space="preserve">Şube Müdürü Karadayı’nın ardından Müdür Yardımcısı Aydın Güngör katılımcıları bilgilendirmek üzere sunum gerçekleştirdi. Sunumunda yurtiçi-yurtdışı kredi paketleri, alacak sigortası, kapsadığı riskler, </w:t>
      </w:r>
      <w:r w:rsidR="0021639C" w:rsidRPr="0068380E">
        <w:rPr>
          <w:rFonts w:cs="Arial"/>
          <w:sz w:val="24"/>
          <w:szCs w:val="24"/>
        </w:rPr>
        <w:t>süreçler gibi birçok konuda bilgiler paylaştı.</w:t>
      </w:r>
    </w:p>
    <w:p w14:paraId="280AF804" w14:textId="44FB8F49" w:rsidR="0021639C" w:rsidRPr="0068380E" w:rsidRDefault="0021639C" w:rsidP="0068380E">
      <w:pPr>
        <w:jc w:val="both"/>
        <w:rPr>
          <w:rFonts w:cs="Arial"/>
          <w:sz w:val="24"/>
          <w:szCs w:val="24"/>
        </w:rPr>
      </w:pPr>
      <w:r w:rsidRPr="0068380E">
        <w:rPr>
          <w:rFonts w:cs="Arial"/>
          <w:sz w:val="24"/>
          <w:szCs w:val="24"/>
        </w:rPr>
        <w:t>Sunumların ardından toplantı soru-cevap bölümü ile devam etti. SATSO üyesi firma temsilcilerinin merak ettiği sorular Eximbank yetkilileri tarafından cevaplandı ve toplantı bu bölümün ardından noktalandı.</w:t>
      </w:r>
    </w:p>
    <w:p w14:paraId="275E202F" w14:textId="61057181" w:rsidR="00875E41" w:rsidRPr="0068380E" w:rsidRDefault="00875E41" w:rsidP="0068380E">
      <w:pPr>
        <w:jc w:val="both"/>
        <w:rPr>
          <w:rFonts w:cs="Arial"/>
          <w:sz w:val="24"/>
          <w:szCs w:val="24"/>
        </w:rPr>
      </w:pPr>
    </w:p>
    <w:sectPr w:rsidR="00875E41" w:rsidRPr="006838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D8C"/>
    <w:rsid w:val="00052997"/>
    <w:rsid w:val="000B0B65"/>
    <w:rsid w:val="000D42A8"/>
    <w:rsid w:val="001326D8"/>
    <w:rsid w:val="001D350C"/>
    <w:rsid w:val="0021639C"/>
    <w:rsid w:val="00384D8C"/>
    <w:rsid w:val="003A0665"/>
    <w:rsid w:val="004274B7"/>
    <w:rsid w:val="00430B58"/>
    <w:rsid w:val="00466C3D"/>
    <w:rsid w:val="00504545"/>
    <w:rsid w:val="00560A88"/>
    <w:rsid w:val="005663AB"/>
    <w:rsid w:val="005A32E8"/>
    <w:rsid w:val="005E140A"/>
    <w:rsid w:val="0068380E"/>
    <w:rsid w:val="00731886"/>
    <w:rsid w:val="0074060B"/>
    <w:rsid w:val="00875E41"/>
    <w:rsid w:val="008F7A3D"/>
    <w:rsid w:val="0096256D"/>
    <w:rsid w:val="00967952"/>
    <w:rsid w:val="009C2EC8"/>
    <w:rsid w:val="00AD210B"/>
    <w:rsid w:val="00AE4CDF"/>
    <w:rsid w:val="00B03F1C"/>
    <w:rsid w:val="00B17F8A"/>
    <w:rsid w:val="00BA5895"/>
    <w:rsid w:val="00BC4894"/>
    <w:rsid w:val="00BF5EDD"/>
    <w:rsid w:val="00C218B8"/>
    <w:rsid w:val="00C732A6"/>
    <w:rsid w:val="00CD5FD8"/>
    <w:rsid w:val="00D17EE9"/>
    <w:rsid w:val="00D343CD"/>
    <w:rsid w:val="00D61A10"/>
    <w:rsid w:val="00D977BC"/>
    <w:rsid w:val="00E60B2A"/>
    <w:rsid w:val="00EB4263"/>
    <w:rsid w:val="00EC3D4A"/>
    <w:rsid w:val="00EC6686"/>
    <w:rsid w:val="00EF59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D8E20"/>
  <w15:chartTrackingRefBased/>
  <w15:docId w15:val="{549DBFD5-7EE9-44D0-85AE-454B3F2B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358</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38</cp:revision>
  <dcterms:created xsi:type="dcterms:W3CDTF">2021-08-18T11:08:00Z</dcterms:created>
  <dcterms:modified xsi:type="dcterms:W3CDTF">2021-08-19T08:45:00Z</dcterms:modified>
</cp:coreProperties>
</file>